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 xml:space="preserve">Заклепочное соединение деталей – очень популярный метод, используемый сегодня в строительстве, производстве и быту. Для установки такого крепежа в металлические элементы </w:t>
      </w:r>
      <w:r w:rsidRPr="00831D7A">
        <w:rPr>
          <w:rFonts w:ascii="Arial" w:eastAsia="Times New Roman" w:hAnsi="Arial" w:cs="Arial"/>
          <w:color w:val="000000" w:themeColor="text1"/>
          <w:sz w:val="24"/>
          <w:szCs w:val="24"/>
          <w:lang w:eastAsia="ru-RU"/>
        </w:rPr>
        <w:t>применяется </w:t>
      </w:r>
      <w:proofErr w:type="spellStart"/>
      <w:r w:rsidRPr="00831D7A">
        <w:rPr>
          <w:rFonts w:ascii="Arial" w:eastAsia="Times New Roman" w:hAnsi="Arial" w:cs="Arial"/>
          <w:color w:val="000000" w:themeColor="text1"/>
          <w:sz w:val="24"/>
          <w:szCs w:val="24"/>
          <w:lang w:eastAsia="ru-RU"/>
        </w:rPr>
        <w:fldChar w:fldCharType="begin"/>
      </w:r>
      <w:r w:rsidRPr="00831D7A">
        <w:rPr>
          <w:rFonts w:ascii="Arial" w:eastAsia="Times New Roman" w:hAnsi="Arial" w:cs="Arial"/>
          <w:color w:val="000000" w:themeColor="text1"/>
          <w:sz w:val="24"/>
          <w:szCs w:val="24"/>
          <w:lang w:eastAsia="ru-RU"/>
        </w:rPr>
        <w:instrText xml:space="preserve"> HYPERLINK "https://www.vseinstrumenti.ru/ruchnoy_instrument/spetsializirovannyj/zaklepochniki/" </w:instrText>
      </w:r>
      <w:r w:rsidRPr="00831D7A">
        <w:rPr>
          <w:rFonts w:ascii="Arial" w:eastAsia="Times New Roman" w:hAnsi="Arial" w:cs="Arial"/>
          <w:color w:val="000000" w:themeColor="text1"/>
          <w:sz w:val="24"/>
          <w:szCs w:val="24"/>
          <w:lang w:eastAsia="ru-RU"/>
        </w:rPr>
        <w:fldChar w:fldCharType="separate"/>
      </w:r>
      <w:r w:rsidRPr="00831D7A">
        <w:rPr>
          <w:rFonts w:ascii="Arial" w:eastAsia="Times New Roman" w:hAnsi="Arial" w:cs="Arial"/>
          <w:color w:val="000000" w:themeColor="text1"/>
          <w:sz w:val="24"/>
          <w:szCs w:val="24"/>
          <w:lang w:eastAsia="ru-RU"/>
        </w:rPr>
        <w:t>заклепочник</w:t>
      </w:r>
      <w:proofErr w:type="spellEnd"/>
      <w:r w:rsidRPr="00831D7A">
        <w:rPr>
          <w:rFonts w:ascii="Arial" w:eastAsia="Times New Roman" w:hAnsi="Arial" w:cs="Arial"/>
          <w:color w:val="000000" w:themeColor="text1"/>
          <w:sz w:val="24"/>
          <w:szCs w:val="24"/>
          <w:lang w:eastAsia="ru-RU"/>
        </w:rPr>
        <w:fldChar w:fldCharType="end"/>
      </w:r>
      <w:r w:rsidRPr="00831D7A">
        <w:rPr>
          <w:rFonts w:ascii="Arial" w:eastAsia="Times New Roman" w:hAnsi="Arial" w:cs="Arial"/>
          <w:color w:val="000000"/>
          <w:sz w:val="24"/>
          <w:szCs w:val="24"/>
          <w:lang w:eastAsia="ru-RU"/>
        </w:rPr>
        <w:t>. Это простой инструмент, в рабочей головке которого имеется держатель, в который вставляется крепежный элемент. В заготовках просверливается отверстие, куда помещается заклепка, и при нажатии на рычаг инструмента она расплющивается, закрепляясь в материале. Все очень просто! Кто-то скажет, зачем использовать такой способ, если для соединения металлических элементов есть другие, например, сварка или крепление саморезами. Но не во всех случаях они применимы. Вот вам несколько примеров.</w:t>
      </w:r>
    </w:p>
    <w:p w:rsidR="00831D7A" w:rsidRPr="00831D7A" w:rsidRDefault="00831D7A" w:rsidP="00831D7A">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Нужно выполнить соединение металлических деталей и при этом исключить изменение их структуры.</w:t>
      </w:r>
    </w:p>
    <w:p w:rsidR="00831D7A" w:rsidRPr="00831D7A" w:rsidRDefault="00831D7A" w:rsidP="00831D7A">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Нельзя нагревать металл или поверхности, расположенные рядом с соединяемыми элементами.</w:t>
      </w:r>
    </w:p>
    <w:p w:rsidR="00831D7A" w:rsidRPr="00831D7A" w:rsidRDefault="00831D7A" w:rsidP="00831D7A">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Предстоит соединить детали из разных материалов, для которых неприменима сварка.</w:t>
      </w:r>
    </w:p>
    <w:p w:rsidR="00831D7A" w:rsidRPr="00831D7A" w:rsidRDefault="00831D7A" w:rsidP="00831D7A">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Необходимо крепить труднодоступные элементы конструкции, а воздействие инструмента возможно только с одной стороны.</w:t>
      </w:r>
    </w:p>
    <w:p w:rsidR="00831D7A" w:rsidRPr="00831D7A" w:rsidRDefault="00831D7A" w:rsidP="00831D7A">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Есть вероятность появления усталостной трещины из детали в деталь при их соединении.</w:t>
      </w:r>
    </w:p>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 xml:space="preserve">Тогда и применяют </w:t>
      </w:r>
      <w:proofErr w:type="spellStart"/>
      <w:r w:rsidRPr="00831D7A">
        <w:rPr>
          <w:rFonts w:ascii="Arial" w:eastAsia="Times New Roman" w:hAnsi="Arial" w:cs="Arial"/>
          <w:color w:val="000000"/>
          <w:sz w:val="24"/>
          <w:szCs w:val="24"/>
          <w:lang w:eastAsia="ru-RU"/>
        </w:rPr>
        <w:t>заклепочник</w:t>
      </w:r>
      <w:proofErr w:type="spellEnd"/>
      <w:r w:rsidRPr="00831D7A">
        <w:rPr>
          <w:rFonts w:ascii="Arial" w:eastAsia="Times New Roman" w:hAnsi="Arial" w:cs="Arial"/>
          <w:color w:val="000000"/>
          <w:sz w:val="24"/>
          <w:szCs w:val="24"/>
          <w:lang w:eastAsia="ru-RU"/>
        </w:rPr>
        <w:t>, который помогает решить все эти проблемы. Чем еще хорош этот инструмент? Давайте разберемся.</w:t>
      </w:r>
    </w:p>
    <w:p w:rsidR="00831D7A" w:rsidRPr="00831D7A" w:rsidRDefault="00831D7A" w:rsidP="00831D7A">
      <w:pPr>
        <w:shd w:val="clear" w:color="auto" w:fill="FFFFFF"/>
        <w:spacing w:after="0" w:line="240" w:lineRule="auto"/>
        <w:jc w:val="both"/>
        <w:outlineLvl w:val="1"/>
        <w:rPr>
          <w:rFonts w:ascii="Arial" w:eastAsia="Times New Roman" w:hAnsi="Arial" w:cs="Arial"/>
          <w:b/>
          <w:bCs/>
          <w:color w:val="000000"/>
          <w:sz w:val="24"/>
          <w:szCs w:val="24"/>
          <w:lang w:eastAsia="ru-RU"/>
        </w:rPr>
      </w:pPr>
      <w:r w:rsidRPr="00831D7A">
        <w:rPr>
          <w:rFonts w:ascii="Arial" w:eastAsia="Times New Roman" w:hAnsi="Arial" w:cs="Arial"/>
          <w:b/>
          <w:bCs/>
          <w:color w:val="000000"/>
          <w:sz w:val="24"/>
          <w:szCs w:val="24"/>
          <w:lang w:eastAsia="ru-RU"/>
        </w:rPr>
        <w:t>Преимущества соединения деталей заклепками</w:t>
      </w:r>
    </w:p>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 xml:space="preserve">Этот вид крепежа используется с незапамятных времен, например, его можно встретить в воинских доспехах. Кстати, при постройке Эйфелевой башни и крейсера «Аврора» также применялись заклепки, только гораздо большего размера, по сравнению с крепежом в доспехах. Сейчас такие элементы находят применение в строительстве, например, при установке заборов, монтаже каркасов вентилируемых фасадов, креплении стальных листов к профилю; в производстве при соединении металлических деталей агрегатов, машин, котельного оборудования; в быту при проведении ремонтных работ. Не удивительно, ведь у </w:t>
      </w:r>
      <w:proofErr w:type="spellStart"/>
      <w:r w:rsidRPr="00831D7A">
        <w:rPr>
          <w:rFonts w:ascii="Arial" w:eastAsia="Times New Roman" w:hAnsi="Arial" w:cs="Arial"/>
          <w:color w:val="000000"/>
          <w:sz w:val="24"/>
          <w:szCs w:val="24"/>
          <w:lang w:eastAsia="ru-RU"/>
        </w:rPr>
        <w:t>заклепочника</w:t>
      </w:r>
      <w:proofErr w:type="spellEnd"/>
      <w:r w:rsidRPr="00831D7A">
        <w:rPr>
          <w:rFonts w:ascii="Arial" w:eastAsia="Times New Roman" w:hAnsi="Arial" w:cs="Arial"/>
          <w:color w:val="000000"/>
          <w:sz w:val="24"/>
          <w:szCs w:val="24"/>
          <w:lang w:eastAsia="ru-RU"/>
        </w:rPr>
        <w:t xml:space="preserve"> столько преимуществ!</w:t>
      </w:r>
    </w:p>
    <w:p w:rsidR="00831D7A" w:rsidRPr="00831D7A" w:rsidRDefault="00831D7A" w:rsidP="00831D7A">
      <w:pPr>
        <w:shd w:val="clear" w:color="auto" w:fill="FFFFFF"/>
        <w:spacing w:after="0" w:line="240" w:lineRule="auto"/>
        <w:jc w:val="both"/>
        <w:outlineLvl w:val="1"/>
        <w:rPr>
          <w:rFonts w:ascii="Arial" w:eastAsia="Times New Roman" w:hAnsi="Arial" w:cs="Arial"/>
          <w:b/>
          <w:bCs/>
          <w:color w:val="000000"/>
          <w:sz w:val="24"/>
          <w:szCs w:val="24"/>
          <w:lang w:eastAsia="ru-RU"/>
        </w:rPr>
      </w:pPr>
      <w:r w:rsidRPr="00831D7A">
        <w:rPr>
          <w:rFonts w:ascii="Arial" w:eastAsia="Times New Roman" w:hAnsi="Arial" w:cs="Arial"/>
          <w:b/>
          <w:bCs/>
          <w:color w:val="000000"/>
          <w:sz w:val="24"/>
          <w:szCs w:val="24"/>
          <w:lang w:eastAsia="ru-RU"/>
        </w:rPr>
        <w:t>С инструментом легко работать</w:t>
      </w:r>
    </w:p>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Установка заклепок – довольно простой метод соединения деталей по сравнению, например, со сваркой и гораздо более безопасный. Нужно лишь подобрать заклепку подходящего диаметра и установить ее в просверленное отверстие. Чтобы набить руку, достаточно установить всего несколько элементов!</w:t>
      </w:r>
    </w:p>
    <w:p w:rsidR="00831D7A" w:rsidRPr="00831D7A" w:rsidRDefault="00831D7A" w:rsidP="00831D7A">
      <w:pPr>
        <w:shd w:val="clear" w:color="auto" w:fill="FFFFFF"/>
        <w:spacing w:after="0" w:line="240" w:lineRule="auto"/>
        <w:jc w:val="both"/>
        <w:outlineLvl w:val="1"/>
        <w:rPr>
          <w:rFonts w:ascii="Arial" w:eastAsia="Times New Roman" w:hAnsi="Arial" w:cs="Arial"/>
          <w:b/>
          <w:bCs/>
          <w:color w:val="000000"/>
          <w:sz w:val="24"/>
          <w:szCs w:val="24"/>
          <w:lang w:eastAsia="ru-RU"/>
        </w:rPr>
      </w:pPr>
      <w:r w:rsidRPr="00831D7A">
        <w:rPr>
          <w:rFonts w:ascii="Arial" w:eastAsia="Times New Roman" w:hAnsi="Arial" w:cs="Arial"/>
          <w:b/>
          <w:bCs/>
          <w:color w:val="000000"/>
          <w:sz w:val="24"/>
          <w:szCs w:val="24"/>
          <w:lang w:eastAsia="ru-RU"/>
        </w:rPr>
        <w:t>Получается надежное и эстетичное крепление</w:t>
      </w:r>
    </w:p>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noProof/>
          <w:color w:val="000000"/>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57325" cy="914400"/>
            <wp:effectExtent l="0" t="0" r="9525" b="0"/>
            <wp:wrapSquare wrapText="bothSides"/>
            <wp:docPr id="3" name="Рисунок 3" descr="Неразъемное соединение заклеп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разъемное соединение заклепкам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D7A">
        <w:rPr>
          <w:rFonts w:ascii="Arial" w:eastAsia="Times New Roman" w:hAnsi="Arial" w:cs="Arial"/>
          <w:color w:val="000000"/>
          <w:sz w:val="24"/>
          <w:szCs w:val="24"/>
          <w:lang w:eastAsia="ru-RU"/>
        </w:rPr>
        <w:t xml:space="preserve">Например, нужно соединить металлическую и деревянную заготовки. </w:t>
      </w:r>
      <w:proofErr w:type="spellStart"/>
      <w:r w:rsidRPr="00831D7A">
        <w:rPr>
          <w:rFonts w:ascii="Arial" w:eastAsia="Times New Roman" w:hAnsi="Arial" w:cs="Arial"/>
          <w:color w:val="000000"/>
          <w:sz w:val="24"/>
          <w:szCs w:val="24"/>
          <w:lang w:eastAsia="ru-RU"/>
        </w:rPr>
        <w:t>Заклепочник</w:t>
      </w:r>
      <w:proofErr w:type="spellEnd"/>
      <w:r w:rsidRPr="00831D7A">
        <w:rPr>
          <w:rFonts w:ascii="Arial" w:eastAsia="Times New Roman" w:hAnsi="Arial" w:cs="Arial"/>
          <w:color w:val="000000"/>
          <w:sz w:val="24"/>
          <w:szCs w:val="24"/>
          <w:lang w:eastAsia="ru-RU"/>
        </w:rPr>
        <w:t xml:space="preserve"> справится с этой задачей, причем, соединение будет очень надежным. Заклепка, установленная в просверленном отверстии, крепко фиксирует детали, не деформирует их и не дает распространяться усталостным трещинам. Стержень крепежа откусывается, а с лицевой стороны детали остается </w:t>
      </w:r>
      <w:r w:rsidRPr="00831D7A">
        <w:rPr>
          <w:rFonts w:ascii="Arial" w:eastAsia="Times New Roman" w:hAnsi="Arial" w:cs="Arial"/>
          <w:color w:val="000000"/>
          <w:sz w:val="24"/>
          <w:szCs w:val="24"/>
          <w:lang w:eastAsia="ru-RU"/>
        </w:rPr>
        <w:lastRenderedPageBreak/>
        <w:t>аккуратная шляпка, которая выглядит очень эстетично и не портит внешний вид изделия.</w:t>
      </w:r>
    </w:p>
    <w:p w:rsidR="00831D7A" w:rsidRPr="00831D7A" w:rsidRDefault="00831D7A" w:rsidP="00831D7A">
      <w:pPr>
        <w:shd w:val="clear" w:color="auto" w:fill="FFFFFF"/>
        <w:spacing w:after="0" w:line="240" w:lineRule="auto"/>
        <w:jc w:val="both"/>
        <w:outlineLvl w:val="1"/>
        <w:rPr>
          <w:rFonts w:ascii="Arial" w:eastAsia="Times New Roman" w:hAnsi="Arial" w:cs="Arial"/>
          <w:b/>
          <w:bCs/>
          <w:color w:val="000000"/>
          <w:sz w:val="24"/>
          <w:szCs w:val="24"/>
          <w:lang w:eastAsia="ru-RU"/>
        </w:rPr>
      </w:pPr>
      <w:r w:rsidRPr="00831D7A">
        <w:rPr>
          <w:rFonts w:ascii="Arial" w:eastAsia="Times New Roman" w:hAnsi="Arial" w:cs="Arial"/>
          <w:b/>
          <w:bCs/>
          <w:color w:val="000000"/>
          <w:sz w:val="24"/>
          <w:szCs w:val="24"/>
          <w:lang w:eastAsia="ru-RU"/>
        </w:rPr>
        <w:t>Минимум затрат на инструмент и крепеж</w:t>
      </w:r>
    </w:p>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 xml:space="preserve">Стоимость </w:t>
      </w:r>
      <w:proofErr w:type="spellStart"/>
      <w:r w:rsidRPr="00831D7A">
        <w:rPr>
          <w:rFonts w:ascii="Arial" w:eastAsia="Times New Roman" w:hAnsi="Arial" w:cs="Arial"/>
          <w:color w:val="000000"/>
          <w:sz w:val="24"/>
          <w:szCs w:val="24"/>
          <w:lang w:eastAsia="ru-RU"/>
        </w:rPr>
        <w:t>заклепочника</w:t>
      </w:r>
      <w:proofErr w:type="spellEnd"/>
      <w:r w:rsidRPr="00831D7A">
        <w:rPr>
          <w:rFonts w:ascii="Arial" w:eastAsia="Times New Roman" w:hAnsi="Arial" w:cs="Arial"/>
          <w:color w:val="000000"/>
          <w:sz w:val="24"/>
          <w:szCs w:val="24"/>
          <w:lang w:eastAsia="ru-RU"/>
        </w:rPr>
        <w:t xml:space="preserve"> гораздо ниже, чем, например, сварочного аппарата. Любительскую модель можно приобрести по цене до 1000 рублей, профессиональная обойдется дороже, но поможет добиться более высокой производительности работ. Что касается расходных материалов, цена на заклепки невелика. Например, </w:t>
      </w:r>
      <w:r w:rsidRPr="00831D7A">
        <w:rPr>
          <w:rFonts w:ascii="Arial" w:eastAsia="Times New Roman" w:hAnsi="Arial" w:cs="Arial"/>
          <w:b/>
          <w:bCs/>
          <w:i/>
          <w:iCs/>
          <w:color w:val="000000"/>
          <w:sz w:val="24"/>
          <w:szCs w:val="24"/>
          <w:lang w:eastAsia="ru-RU"/>
        </w:rPr>
        <w:t>упаковка из 50 штук стоит около 40 рублей</w:t>
      </w:r>
      <w:r w:rsidRPr="00831D7A">
        <w:rPr>
          <w:rFonts w:ascii="Arial" w:eastAsia="Times New Roman" w:hAnsi="Arial" w:cs="Arial"/>
          <w:color w:val="000000"/>
          <w:sz w:val="24"/>
          <w:szCs w:val="24"/>
          <w:lang w:eastAsia="ru-RU"/>
        </w:rPr>
        <w:t>. Для сравнения, при монтаже каркаса для вентилируемого фасада на 1 кв. м приходится около 20 заклепок – на это вы потратите меньше 20 рублей. А если взять упаковку на 1000 штук, то крепеж обойдется еще дешевле. В условиях строительства и производства, где приходится использовать заклепки в большом количестве, данный вариант будет очень выгодным.</w:t>
      </w:r>
    </w:p>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noProof/>
          <w:color w:val="000000"/>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190750" cy="1657350"/>
            <wp:effectExtent l="0" t="0" r="0" b="0"/>
            <wp:wrapSquare wrapText="bothSides"/>
            <wp:docPr id="2" name="Рисунок 2" descr="Работа заклепочни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бота заклепочнико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D7A">
        <w:rPr>
          <w:rFonts w:ascii="Arial" w:eastAsia="Times New Roman" w:hAnsi="Arial" w:cs="Arial"/>
          <w:color w:val="000000"/>
          <w:sz w:val="24"/>
          <w:szCs w:val="24"/>
          <w:lang w:eastAsia="ru-RU"/>
        </w:rPr>
        <w:t xml:space="preserve">Как вы видите, заклепочные соединения – это оптимальный метод, когда нужно соединить металлические элементы, затратив на это минимум средств и усилий. Если вы решили, что в вашей работе необходим </w:t>
      </w:r>
      <w:proofErr w:type="spellStart"/>
      <w:r w:rsidRPr="00831D7A">
        <w:rPr>
          <w:rFonts w:ascii="Arial" w:eastAsia="Times New Roman" w:hAnsi="Arial" w:cs="Arial"/>
          <w:color w:val="000000"/>
          <w:sz w:val="24"/>
          <w:szCs w:val="24"/>
          <w:lang w:eastAsia="ru-RU"/>
        </w:rPr>
        <w:t>заклепочник</w:t>
      </w:r>
      <w:proofErr w:type="spellEnd"/>
      <w:r w:rsidRPr="00831D7A">
        <w:rPr>
          <w:rFonts w:ascii="Arial" w:eastAsia="Times New Roman" w:hAnsi="Arial" w:cs="Arial"/>
          <w:color w:val="000000"/>
          <w:sz w:val="24"/>
          <w:szCs w:val="24"/>
          <w:lang w:eastAsia="ru-RU"/>
        </w:rPr>
        <w:t>, не торопитесь покупать первую приглянувшуюся модель. Существует несколько видов инструмента: одни используются в частном строительстве, другие рассчитаны на интенсивные нагрузки в сфере производства. Расскажем о каждом подробнее.</w:t>
      </w:r>
    </w:p>
    <w:p w:rsidR="00831D7A" w:rsidRPr="00831D7A" w:rsidRDefault="00831D7A" w:rsidP="00831D7A">
      <w:pPr>
        <w:shd w:val="clear" w:color="auto" w:fill="FFFFFF"/>
        <w:spacing w:after="0" w:line="240" w:lineRule="auto"/>
        <w:jc w:val="both"/>
        <w:outlineLvl w:val="1"/>
        <w:rPr>
          <w:rFonts w:ascii="Arial" w:eastAsia="Times New Roman" w:hAnsi="Arial" w:cs="Arial"/>
          <w:b/>
          <w:bCs/>
          <w:color w:val="000000"/>
          <w:sz w:val="24"/>
          <w:szCs w:val="24"/>
          <w:lang w:eastAsia="ru-RU"/>
        </w:rPr>
      </w:pPr>
      <w:r w:rsidRPr="00831D7A">
        <w:rPr>
          <w:rFonts w:ascii="Arial" w:eastAsia="Times New Roman" w:hAnsi="Arial" w:cs="Arial"/>
          <w:b/>
          <w:bCs/>
          <w:color w:val="000000"/>
          <w:sz w:val="24"/>
          <w:szCs w:val="24"/>
          <w:lang w:eastAsia="ru-RU"/>
        </w:rPr>
        <w:t xml:space="preserve">Разновидности </w:t>
      </w:r>
      <w:proofErr w:type="spellStart"/>
      <w:r w:rsidRPr="00831D7A">
        <w:rPr>
          <w:rFonts w:ascii="Arial" w:eastAsia="Times New Roman" w:hAnsi="Arial" w:cs="Arial"/>
          <w:b/>
          <w:bCs/>
          <w:color w:val="000000"/>
          <w:sz w:val="24"/>
          <w:szCs w:val="24"/>
          <w:lang w:eastAsia="ru-RU"/>
        </w:rPr>
        <w:t>заклепочников</w:t>
      </w:r>
      <w:proofErr w:type="spellEnd"/>
    </w:p>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Деление инструмента происходит не только по принципу «бытовой/профессиональный», но в первую очередь по тому, как он устроен. Есть два основных параметра, по которым ведется классификация.</w:t>
      </w:r>
    </w:p>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b/>
          <w:bCs/>
          <w:color w:val="000000"/>
          <w:sz w:val="24"/>
          <w:szCs w:val="24"/>
          <w:lang w:eastAsia="ru-RU"/>
        </w:rPr>
        <w:t>По типу питания</w:t>
      </w:r>
    </w:p>
    <w:p w:rsidR="00831D7A" w:rsidRPr="00831D7A" w:rsidRDefault="00831D7A" w:rsidP="00831D7A">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b/>
          <w:bCs/>
          <w:color w:val="000000"/>
          <w:sz w:val="24"/>
          <w:szCs w:val="24"/>
          <w:lang w:eastAsia="ru-RU"/>
        </w:rPr>
        <w:t>Ручные</w:t>
      </w:r>
      <w:r w:rsidRPr="00831D7A">
        <w:rPr>
          <w:rFonts w:ascii="Arial" w:eastAsia="Times New Roman" w:hAnsi="Arial" w:cs="Arial"/>
          <w:color w:val="000000"/>
          <w:sz w:val="24"/>
          <w:szCs w:val="24"/>
          <w:lang w:eastAsia="ru-RU"/>
        </w:rPr>
        <w:t> – простейшие приспособления, которые доступны по стоимости, к тому же они могут использоваться в любых условиях: при повышенной влажности и запыленности, на высоте, когда нет электропитания и т.д. </w:t>
      </w:r>
      <w:r w:rsidRPr="00831D7A">
        <w:rPr>
          <w:rFonts w:ascii="Arial" w:eastAsia="Times New Roman" w:hAnsi="Arial" w:cs="Arial"/>
          <w:b/>
          <w:bCs/>
          <w:i/>
          <w:iCs/>
          <w:color w:val="000000"/>
          <w:sz w:val="24"/>
          <w:szCs w:val="24"/>
          <w:lang w:eastAsia="ru-RU"/>
        </w:rPr>
        <w:t>Двуручные</w:t>
      </w:r>
      <w:r w:rsidRPr="00831D7A">
        <w:rPr>
          <w:rFonts w:ascii="Arial" w:eastAsia="Times New Roman" w:hAnsi="Arial" w:cs="Arial"/>
          <w:color w:val="000000"/>
          <w:sz w:val="24"/>
          <w:szCs w:val="24"/>
          <w:lang w:eastAsia="ru-RU"/>
        </w:rPr>
        <w:t> </w:t>
      </w:r>
      <w:proofErr w:type="spellStart"/>
      <w:r w:rsidRPr="00831D7A">
        <w:rPr>
          <w:rFonts w:ascii="Arial" w:eastAsia="Times New Roman" w:hAnsi="Arial" w:cs="Arial"/>
          <w:color w:val="000000"/>
          <w:sz w:val="24"/>
          <w:szCs w:val="24"/>
          <w:lang w:eastAsia="ru-RU"/>
        </w:rPr>
        <w:t>заклепочники</w:t>
      </w:r>
      <w:proofErr w:type="spellEnd"/>
      <w:r w:rsidRPr="00831D7A">
        <w:rPr>
          <w:rFonts w:ascii="Arial" w:eastAsia="Times New Roman" w:hAnsi="Arial" w:cs="Arial"/>
          <w:color w:val="000000"/>
          <w:sz w:val="24"/>
          <w:szCs w:val="24"/>
          <w:lang w:eastAsia="ru-RU"/>
        </w:rPr>
        <w:t xml:space="preserve"> имеют две рукоятки, которые сжимаются двумя руками для передачи усилия на рабочую головку – это необходимо для деформации заклепки. Такой инструмент устроен по принципу рычажного, поэтому продуктивность работы напрямую зависит от прилагаемого пользователем усилия. Для удобного хвата предусмотрены резиновые накладки на рукоятях, а также углубления для пальцев. Наиболее универсальны инструменты с поворотной головкой: они подходят для работы в труднодоступных местах. Модели </w:t>
      </w:r>
      <w:r w:rsidRPr="00831D7A">
        <w:rPr>
          <w:rFonts w:ascii="Arial" w:eastAsia="Times New Roman" w:hAnsi="Arial" w:cs="Arial"/>
          <w:b/>
          <w:bCs/>
          <w:i/>
          <w:iCs/>
          <w:color w:val="000000"/>
          <w:sz w:val="24"/>
          <w:szCs w:val="24"/>
          <w:lang w:eastAsia="ru-RU"/>
        </w:rPr>
        <w:t>кулисного типа</w:t>
      </w:r>
      <w:r w:rsidRPr="00831D7A">
        <w:rPr>
          <w:rFonts w:ascii="Arial" w:eastAsia="Times New Roman" w:hAnsi="Arial" w:cs="Arial"/>
          <w:color w:val="000000"/>
          <w:sz w:val="24"/>
          <w:szCs w:val="24"/>
          <w:lang w:eastAsia="ru-RU"/>
        </w:rPr>
        <w:t xml:space="preserve"> имеют одну рукоять и ножничный механизм, через который передается усилие на рабочую головку – для этого нужно с силой надавить на рукоять. Такая конструкция очень удобна, если требуется установить множество крепежных элементов. Чаще всего ручные </w:t>
      </w:r>
      <w:proofErr w:type="spellStart"/>
      <w:r w:rsidRPr="00831D7A">
        <w:rPr>
          <w:rFonts w:ascii="Arial" w:eastAsia="Times New Roman" w:hAnsi="Arial" w:cs="Arial"/>
          <w:color w:val="000000"/>
          <w:sz w:val="24"/>
          <w:szCs w:val="24"/>
          <w:lang w:eastAsia="ru-RU"/>
        </w:rPr>
        <w:t>заклепочники</w:t>
      </w:r>
      <w:proofErr w:type="spellEnd"/>
      <w:r w:rsidRPr="00831D7A">
        <w:rPr>
          <w:rFonts w:ascii="Arial" w:eastAsia="Times New Roman" w:hAnsi="Arial" w:cs="Arial"/>
          <w:color w:val="000000"/>
          <w:sz w:val="24"/>
          <w:szCs w:val="24"/>
          <w:lang w:eastAsia="ru-RU"/>
        </w:rPr>
        <w:t xml:space="preserve"> используются в частном строительстве, а также монтажными бригадами и в небольших мастерских, где процесс установки заклепок является вспомогательным.</w:t>
      </w:r>
    </w:p>
    <w:p w:rsidR="00831D7A" w:rsidRPr="00831D7A" w:rsidRDefault="00831D7A" w:rsidP="00831D7A">
      <w:pPr>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ru-RU"/>
        </w:rPr>
      </w:pPr>
      <w:r w:rsidRPr="00831D7A">
        <w:rPr>
          <w:rFonts w:ascii="Arial" w:eastAsia="Times New Roman" w:hAnsi="Arial" w:cs="Arial"/>
          <w:b/>
          <w:bCs/>
          <w:color w:val="000000"/>
          <w:sz w:val="24"/>
          <w:szCs w:val="24"/>
          <w:lang w:eastAsia="ru-RU"/>
        </w:rPr>
        <w:lastRenderedPageBreak/>
        <w:t>Аккумуляторные</w:t>
      </w:r>
      <w:r w:rsidRPr="00831D7A">
        <w:rPr>
          <w:rFonts w:ascii="Arial" w:eastAsia="Times New Roman" w:hAnsi="Arial" w:cs="Arial"/>
          <w:color w:val="000000"/>
          <w:sz w:val="24"/>
          <w:szCs w:val="24"/>
          <w:lang w:eastAsia="ru-RU"/>
        </w:rPr>
        <w:t xml:space="preserve"> – внешне представляют собой пистолет и имеют встроенный аккумулятор, который вырабатывает энергию для удара, необходимого при установке заклепок. Поэтому пользователь прилагает меньше усилий при работе по сравнению с обычным </w:t>
      </w:r>
      <w:proofErr w:type="spellStart"/>
      <w:r w:rsidRPr="00831D7A">
        <w:rPr>
          <w:rFonts w:ascii="Arial" w:eastAsia="Times New Roman" w:hAnsi="Arial" w:cs="Arial"/>
          <w:color w:val="000000"/>
          <w:sz w:val="24"/>
          <w:szCs w:val="24"/>
          <w:lang w:eastAsia="ru-RU"/>
        </w:rPr>
        <w:t>заклепочником</w:t>
      </w:r>
      <w:proofErr w:type="spellEnd"/>
      <w:r w:rsidRPr="00831D7A">
        <w:rPr>
          <w:rFonts w:ascii="Arial" w:eastAsia="Times New Roman" w:hAnsi="Arial" w:cs="Arial"/>
          <w:color w:val="000000"/>
          <w:sz w:val="24"/>
          <w:szCs w:val="24"/>
          <w:lang w:eastAsia="ru-RU"/>
        </w:rPr>
        <w:t xml:space="preserve"> – нужно лишь нажимать на кнопку. Даже при продолжительных работах нагрузка на руки не ощущается. В зависимости от емкости аккумулятора, его заряда хватает на установку от нескольких сотен до нескольких тысяч крепежных элементов. Как и все ручные инструменты, такие модели используются на объектах, где отсутствует электропитание, но, как любой аккумуляторный инструмент, он не предназначен для работы при повышенной влажности и </w:t>
      </w:r>
      <w:r w:rsidRPr="00831D7A">
        <w:rPr>
          <w:rFonts w:ascii="Arial" w:eastAsia="Times New Roman" w:hAnsi="Arial" w:cs="Arial"/>
          <w:color w:val="000000" w:themeColor="text1"/>
          <w:sz w:val="24"/>
          <w:szCs w:val="24"/>
          <w:lang w:eastAsia="ru-RU"/>
        </w:rPr>
        <w:t>запыленности. Это отличный вариант для применения в мастерской или проведения монтажных работ.</w:t>
      </w:r>
    </w:p>
    <w:p w:rsidR="00831D7A" w:rsidRPr="00831D7A" w:rsidRDefault="00831D7A" w:rsidP="00831D7A">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hyperlink r:id="rId7" w:history="1">
        <w:r w:rsidRPr="00831D7A">
          <w:rPr>
            <w:rFonts w:ascii="Arial" w:eastAsia="Times New Roman" w:hAnsi="Arial" w:cs="Arial"/>
            <w:color w:val="000000" w:themeColor="text1"/>
            <w:sz w:val="24"/>
            <w:szCs w:val="24"/>
            <w:lang w:eastAsia="ru-RU"/>
          </w:rPr>
          <w:t xml:space="preserve">Пневматические </w:t>
        </w:r>
        <w:proofErr w:type="spellStart"/>
        <w:r w:rsidRPr="00831D7A">
          <w:rPr>
            <w:rFonts w:ascii="Arial" w:eastAsia="Times New Roman" w:hAnsi="Arial" w:cs="Arial"/>
            <w:color w:val="000000" w:themeColor="text1"/>
            <w:sz w:val="24"/>
            <w:szCs w:val="24"/>
            <w:lang w:eastAsia="ru-RU"/>
          </w:rPr>
          <w:t>заклепочники</w:t>
        </w:r>
        <w:proofErr w:type="spellEnd"/>
      </w:hyperlink>
      <w:r w:rsidRPr="00831D7A">
        <w:rPr>
          <w:rFonts w:ascii="Arial" w:eastAsia="Times New Roman" w:hAnsi="Arial" w:cs="Arial"/>
          <w:color w:val="000000" w:themeColor="text1"/>
          <w:sz w:val="24"/>
          <w:szCs w:val="24"/>
          <w:lang w:eastAsia="ru-RU"/>
        </w:rPr>
        <w:t xml:space="preserve"> – </w:t>
      </w:r>
      <w:r w:rsidRPr="00831D7A">
        <w:rPr>
          <w:rFonts w:ascii="Arial" w:eastAsia="Times New Roman" w:hAnsi="Arial" w:cs="Arial"/>
          <w:color w:val="000000"/>
          <w:sz w:val="24"/>
          <w:szCs w:val="24"/>
          <w:lang w:eastAsia="ru-RU"/>
        </w:rPr>
        <w:t xml:space="preserve">наиболее производительный вид устройств, так как энергия для установки заклепки поступает от источника сжатого воздуха – компрессора. Но и конструкция такого инструмента более сложная: помимо самого пистолета с курком и рабочей головкой, в ней предусмотрен цилиндр для сжатого воздуха и толкатель. Для работы требуется подсоединение инструмента к компрессору посредством шланга. Важно помнить, что </w:t>
      </w:r>
      <w:proofErr w:type="spellStart"/>
      <w:r w:rsidRPr="00831D7A">
        <w:rPr>
          <w:rFonts w:ascii="Arial" w:eastAsia="Times New Roman" w:hAnsi="Arial" w:cs="Arial"/>
          <w:color w:val="000000"/>
          <w:sz w:val="24"/>
          <w:szCs w:val="24"/>
          <w:lang w:eastAsia="ru-RU"/>
        </w:rPr>
        <w:t>пневмозаклепочники</w:t>
      </w:r>
      <w:proofErr w:type="spellEnd"/>
      <w:r w:rsidRPr="00831D7A">
        <w:rPr>
          <w:rFonts w:ascii="Arial" w:eastAsia="Times New Roman" w:hAnsi="Arial" w:cs="Arial"/>
          <w:color w:val="000000"/>
          <w:sz w:val="24"/>
          <w:szCs w:val="24"/>
          <w:lang w:eastAsia="ru-RU"/>
        </w:rPr>
        <w:t xml:space="preserve"> должны подходить по рабочим параметрам к источнику сжатого воздуха. Рабочее давление и расход воздуха инструмента не должны превышать соответствующих параметров компрессора. Как правило, такие модели находят применение в производственной сфере, когда при сборке изделий установка заклепок является основным рабочим процессом и происходит практически непрерывно. Ручная модель в таком случае не подойдет из-за низкой производительности работ, а аккумуляторная – из-за ограниченного заряда батареи.</w:t>
      </w:r>
    </w:p>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b/>
          <w:bCs/>
          <w:color w:val="000000"/>
          <w:sz w:val="24"/>
          <w:szCs w:val="24"/>
          <w:lang w:eastAsia="ru-RU"/>
        </w:rPr>
        <w:t>По типу используемого крепежа</w:t>
      </w:r>
    </w:p>
    <w:p w:rsidR="00831D7A" w:rsidRPr="00831D7A" w:rsidRDefault="00831D7A" w:rsidP="00831D7A">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b/>
          <w:bCs/>
          <w:color w:val="000000"/>
          <w:sz w:val="24"/>
          <w:szCs w:val="24"/>
          <w:lang w:eastAsia="ru-RU"/>
        </w:rPr>
        <w:t>Для вытяжных заклепок</w:t>
      </w:r>
      <w:r w:rsidRPr="00831D7A">
        <w:rPr>
          <w:rFonts w:ascii="Arial" w:eastAsia="Times New Roman" w:hAnsi="Arial" w:cs="Arial"/>
          <w:color w:val="000000"/>
          <w:sz w:val="24"/>
          <w:szCs w:val="24"/>
          <w:lang w:eastAsia="ru-RU"/>
        </w:rPr>
        <w:t> – наиболее распространенный вид инструмента. На крепеж оказывается вытягивающее воздействие при сведении рукояток инструмента или нажиме на курок. В результате в основании элемента образуется расклепанная головка, удерживающая его в заготовке. Оставшийся от заклепки стержень выбрасывается.</w:t>
      </w:r>
    </w:p>
    <w:p w:rsidR="00831D7A" w:rsidRPr="00831D7A" w:rsidRDefault="00831D7A" w:rsidP="00831D7A">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b/>
          <w:bCs/>
          <w:color w:val="000000"/>
          <w:sz w:val="24"/>
          <w:szCs w:val="24"/>
          <w:lang w:eastAsia="ru-RU"/>
        </w:rPr>
        <w:t>Для резьбовых заклепок</w:t>
      </w:r>
      <w:r w:rsidRPr="00831D7A">
        <w:rPr>
          <w:rFonts w:ascii="Arial" w:eastAsia="Times New Roman" w:hAnsi="Arial" w:cs="Arial"/>
          <w:color w:val="000000"/>
          <w:sz w:val="24"/>
          <w:szCs w:val="24"/>
          <w:lang w:eastAsia="ru-RU"/>
        </w:rPr>
        <w:t> – модели, которые используются преимущественно в промышленности. Установка крепежа происходит за счет сплющивания ее в подготовленном отверстии, при этом крепеж навинчивается на держатель. Сама заклепка внутри полая и имеет внутреннюю резьбу – таким образом, отверстие в металле за счет нее усиливается, и она является основой для вкручивания болтов и винтов.</w:t>
      </w:r>
    </w:p>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t xml:space="preserve">Исходя из собственных задач выбирайте подходящий инструмент. Например, вы планируете построить на даче забор – будете крепить профлист к трубам. Возьмите ручной </w:t>
      </w:r>
      <w:proofErr w:type="spellStart"/>
      <w:r w:rsidRPr="00831D7A">
        <w:rPr>
          <w:rFonts w:ascii="Arial" w:eastAsia="Times New Roman" w:hAnsi="Arial" w:cs="Arial"/>
          <w:color w:val="000000"/>
          <w:sz w:val="24"/>
          <w:szCs w:val="24"/>
          <w:lang w:eastAsia="ru-RU"/>
        </w:rPr>
        <w:t>заклепочник</w:t>
      </w:r>
      <w:proofErr w:type="spellEnd"/>
      <w:r w:rsidRPr="00831D7A">
        <w:rPr>
          <w:rFonts w:ascii="Arial" w:eastAsia="Times New Roman" w:hAnsi="Arial" w:cs="Arial"/>
          <w:color w:val="000000"/>
          <w:sz w:val="24"/>
          <w:szCs w:val="24"/>
          <w:lang w:eastAsia="ru-RU"/>
        </w:rPr>
        <w:t xml:space="preserve"> для вытяжных заклепок, имеющий две рукояти. Если вы ищете инструмент для ежедневной работы, например, при изготовлении вентилируемых фасадов, выбирайте либо ручную модель кулисного типа, либо аккумуляторную – все зависит от условий эксплуатации и объема работ. Для оснащения производственного цеха или мастерской верным решением станет покупка пневматического </w:t>
      </w:r>
      <w:proofErr w:type="spellStart"/>
      <w:r w:rsidRPr="00831D7A">
        <w:rPr>
          <w:rFonts w:ascii="Arial" w:eastAsia="Times New Roman" w:hAnsi="Arial" w:cs="Arial"/>
          <w:color w:val="000000"/>
          <w:sz w:val="24"/>
          <w:szCs w:val="24"/>
          <w:lang w:eastAsia="ru-RU"/>
        </w:rPr>
        <w:t>заклепочника</w:t>
      </w:r>
      <w:proofErr w:type="spellEnd"/>
      <w:r w:rsidRPr="00831D7A">
        <w:rPr>
          <w:rFonts w:ascii="Arial" w:eastAsia="Times New Roman" w:hAnsi="Arial" w:cs="Arial"/>
          <w:color w:val="000000"/>
          <w:sz w:val="24"/>
          <w:szCs w:val="24"/>
          <w:lang w:eastAsia="ru-RU"/>
        </w:rPr>
        <w:t>, с которым производительность труда будет гораздо выше.</w:t>
      </w:r>
    </w:p>
    <w:p w:rsidR="00831D7A" w:rsidRPr="00831D7A" w:rsidRDefault="00831D7A" w:rsidP="00831D7A">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831D7A">
        <w:rPr>
          <w:rFonts w:ascii="Arial" w:eastAsia="Times New Roman" w:hAnsi="Arial" w:cs="Arial"/>
          <w:color w:val="000000"/>
          <w:sz w:val="24"/>
          <w:szCs w:val="24"/>
          <w:lang w:eastAsia="ru-RU"/>
        </w:rPr>
        <w:lastRenderedPageBreak/>
        <w:t>Обратите внимание на то, от чего зависит функциональность инструмента и продуктивность работ. Знание основных характеристик поможет совершить удачную покупку – вы подберете модель, оптимально подходящую под ваши запросы и специфику работ.</w:t>
      </w:r>
      <w:bookmarkStart w:id="0" w:name="_GoBack"/>
      <w:bookmarkEnd w:id="0"/>
    </w:p>
    <w:sectPr w:rsidR="00831D7A" w:rsidRPr="00831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F6E6C"/>
    <w:multiLevelType w:val="multilevel"/>
    <w:tmpl w:val="0C7A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A4F5A"/>
    <w:multiLevelType w:val="multilevel"/>
    <w:tmpl w:val="E8B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5F5330"/>
    <w:multiLevelType w:val="multilevel"/>
    <w:tmpl w:val="1EE8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4C"/>
    <w:rsid w:val="00831D7A"/>
    <w:rsid w:val="00B3084C"/>
    <w:rsid w:val="00CC2C02"/>
    <w:rsid w:val="00EB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EF7238D5-F7C0-4304-89D3-93447281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31D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1D7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31D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1D7A"/>
    <w:rPr>
      <w:color w:val="0000FF"/>
      <w:u w:val="single"/>
    </w:rPr>
  </w:style>
  <w:style w:type="character" w:styleId="a5">
    <w:name w:val="Strong"/>
    <w:basedOn w:val="a0"/>
    <w:uiPriority w:val="22"/>
    <w:qFormat/>
    <w:rsid w:val="00831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seinstrumenti.ru/instrument/pnevmoinstrument/zaklepochni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YaroshenkoSM</dc:creator>
  <cp:keywords/>
  <dc:description/>
  <cp:lastModifiedBy>YaroshenkoSM</cp:lastModifiedBy>
  <cp:revision>2</cp:revision>
  <dcterms:created xsi:type="dcterms:W3CDTF">2019-06-25T08:52:00Z</dcterms:created>
  <dcterms:modified xsi:type="dcterms:W3CDTF">2019-06-25T08:53:00Z</dcterms:modified>
</cp:coreProperties>
</file>